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809" w:rsidRDefault="00250809" w:rsidP="002508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Приложение 2</w:t>
      </w:r>
    </w:p>
    <w:p w:rsidR="00250809" w:rsidRDefault="00250809" w:rsidP="002508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</w:t>
      </w:r>
      <w:r w:rsidR="008D12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</w:t>
      </w:r>
      <w:r w:rsidR="008D12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Постановлени</w:t>
      </w:r>
      <w:r w:rsidR="008D12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Администрации города Твери </w:t>
      </w:r>
    </w:p>
    <w:p w:rsidR="00250809" w:rsidRDefault="00250809" w:rsidP="002508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от «</w:t>
      </w:r>
      <w:r w:rsidR="008C14E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» </w:t>
      </w:r>
      <w:proofErr w:type="gramStart"/>
      <w:r w:rsidR="008C14E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апреля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2026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№ </w:t>
      </w:r>
      <w:r w:rsidR="008C14E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306</w:t>
      </w:r>
      <w:bookmarkStart w:id="0" w:name="_GoBack"/>
      <w:bookmarkEnd w:id="0"/>
    </w:p>
    <w:p w:rsidR="00250809" w:rsidRDefault="00250809" w:rsidP="002508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03E8D" w:rsidRPr="004E72BB" w:rsidRDefault="00250809" w:rsidP="00703E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r w:rsidR="00703E8D" w:rsidRPr="004E72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Приложение </w:t>
      </w:r>
      <w:r w:rsidR="00553B6E" w:rsidRPr="004E72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</w:t>
      </w:r>
    </w:p>
    <w:p w:rsidR="00703E8D" w:rsidRPr="00703E8D" w:rsidRDefault="00321EB2" w:rsidP="00703E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21E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 Техническому заданию на разработку </w:t>
      </w:r>
    </w:p>
    <w:p w:rsidR="00703E8D" w:rsidRPr="00703E8D" w:rsidRDefault="00321EB2" w:rsidP="00703E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21E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«Инвестиционной программы по строительству, </w:t>
      </w:r>
    </w:p>
    <w:p w:rsidR="00703E8D" w:rsidRPr="00703E8D" w:rsidRDefault="00321EB2" w:rsidP="00703E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21E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модернизации и реконструкции централизованных</w:t>
      </w:r>
    </w:p>
    <w:p w:rsidR="00703E8D" w:rsidRPr="00703E8D" w:rsidRDefault="00321EB2" w:rsidP="00703E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21E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систем водоснабжения и водоотведения </w:t>
      </w:r>
    </w:p>
    <w:p w:rsidR="00703E8D" w:rsidRPr="00703E8D" w:rsidRDefault="00321EB2" w:rsidP="00703E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21E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города Твери, эксплуатируемых </w:t>
      </w:r>
    </w:p>
    <w:p w:rsidR="00321EB2" w:rsidRPr="00703E8D" w:rsidRDefault="004E72BB" w:rsidP="00703E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ООО «Тверь Водоканал» на 2027-2033</w:t>
      </w:r>
      <w:r w:rsidR="00321EB2" w:rsidRPr="00321EB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годы»</w:t>
      </w:r>
    </w:p>
    <w:p w:rsidR="00D522FF" w:rsidRPr="00321EB2" w:rsidRDefault="00D522FF" w:rsidP="0032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1EB2" w:rsidRPr="00703E8D" w:rsidRDefault="00F017A7" w:rsidP="00703E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мероприятий, предусматривающих капитальные вложения в объекты основных средств и нематериальные активы регулируемой организации, обусловленные необходимостью </w:t>
      </w:r>
      <w:r w:rsidR="00A766B9">
        <w:rPr>
          <w:rFonts w:ascii="Times New Roman" w:hAnsi="Times New Roman" w:cs="Times New Roman"/>
          <w:b/>
          <w:sz w:val="24"/>
          <w:szCs w:val="24"/>
        </w:rPr>
        <w:t>соблюдения регулируемыми организациями обязательных требований, установленных законо</w:t>
      </w:r>
      <w:r w:rsidR="009F26F8">
        <w:rPr>
          <w:rFonts w:ascii="Times New Roman" w:hAnsi="Times New Roman" w:cs="Times New Roman"/>
          <w:b/>
          <w:sz w:val="24"/>
          <w:szCs w:val="24"/>
        </w:rPr>
        <w:t xml:space="preserve">дательством Российской Федерации и связанных с обеспечением деятельности в сфере </w:t>
      </w:r>
      <w:r w:rsidR="001065D0">
        <w:rPr>
          <w:rFonts w:ascii="Times New Roman" w:hAnsi="Times New Roman" w:cs="Times New Roman"/>
          <w:b/>
          <w:sz w:val="24"/>
          <w:szCs w:val="24"/>
        </w:rPr>
        <w:t xml:space="preserve">холодного водоснабжения и водоотведения с использованием централизованных систем водоснабжения и водоотведения </w:t>
      </w:r>
    </w:p>
    <w:p w:rsidR="00703E8D" w:rsidRDefault="00703E8D" w:rsidP="00321E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4" w:type="dxa"/>
        <w:tblInd w:w="250" w:type="dxa"/>
        <w:tblLook w:val="04A0" w:firstRow="1" w:lastRow="0" w:firstColumn="1" w:lastColumn="0" w:noHBand="0" w:noVBand="1"/>
      </w:tblPr>
      <w:tblGrid>
        <w:gridCol w:w="851"/>
        <w:gridCol w:w="9213"/>
      </w:tblGrid>
      <w:tr w:rsidR="00703E8D" w:rsidTr="004E72BB">
        <w:tc>
          <w:tcPr>
            <w:tcW w:w="851" w:type="dxa"/>
          </w:tcPr>
          <w:p w:rsidR="004E72BB" w:rsidRDefault="00703E8D" w:rsidP="00703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5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703E8D" w:rsidRPr="001065D0" w:rsidRDefault="00703E8D" w:rsidP="00703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5D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9213" w:type="dxa"/>
          </w:tcPr>
          <w:p w:rsidR="00703E8D" w:rsidRPr="001065D0" w:rsidRDefault="00703E8D" w:rsidP="00703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5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</w:tr>
      <w:tr w:rsidR="00703E8D" w:rsidTr="004E72BB">
        <w:tc>
          <w:tcPr>
            <w:tcW w:w="851" w:type="dxa"/>
          </w:tcPr>
          <w:p w:rsidR="00703E8D" w:rsidRPr="00703E8D" w:rsidRDefault="00703E8D" w:rsidP="00703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703E8D" w:rsidRPr="00703E8D" w:rsidRDefault="00703E8D" w:rsidP="00703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3E8D" w:rsidTr="004E72BB">
        <w:tc>
          <w:tcPr>
            <w:tcW w:w="851" w:type="dxa"/>
            <w:vAlign w:val="center"/>
          </w:tcPr>
          <w:p w:rsidR="00703E8D" w:rsidRPr="00250809" w:rsidRDefault="009C4374" w:rsidP="008B21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80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213" w:type="dxa"/>
          </w:tcPr>
          <w:p w:rsidR="00703E8D" w:rsidRPr="00703E8D" w:rsidRDefault="00703E8D" w:rsidP="00703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E8D">
              <w:rPr>
                <w:rFonts w:ascii="Times New Roman" w:hAnsi="Times New Roman" w:cs="Times New Roman"/>
                <w:b/>
                <w:sz w:val="24"/>
                <w:szCs w:val="24"/>
              </w:rPr>
              <w:t>Водоснабжение</w:t>
            </w:r>
          </w:p>
        </w:tc>
      </w:tr>
      <w:tr w:rsidR="00703E8D" w:rsidTr="004E72BB">
        <w:tc>
          <w:tcPr>
            <w:tcW w:w="851" w:type="dxa"/>
            <w:vAlign w:val="center"/>
          </w:tcPr>
          <w:p w:rsidR="00703E8D" w:rsidRPr="009C4374" w:rsidRDefault="008B216B" w:rsidP="008B2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3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C4374" w:rsidRPr="009C43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13" w:type="dxa"/>
          </w:tcPr>
          <w:p w:rsidR="00703E8D" w:rsidRPr="009C4374" w:rsidRDefault="004E72BB" w:rsidP="008B2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2BB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группового регулируемого частотного привода управления шести насосными агрегатами насосной станции второго подъема </w:t>
            </w:r>
            <w:proofErr w:type="spellStart"/>
            <w:r w:rsidRPr="004E72BB">
              <w:rPr>
                <w:rFonts w:ascii="Times New Roman" w:hAnsi="Times New Roman" w:cs="Times New Roman"/>
                <w:sz w:val="24"/>
                <w:szCs w:val="24"/>
              </w:rPr>
              <w:t>Тверецкого</w:t>
            </w:r>
            <w:proofErr w:type="spellEnd"/>
            <w:r w:rsidRPr="004E72BB">
              <w:rPr>
                <w:rFonts w:ascii="Times New Roman" w:hAnsi="Times New Roman" w:cs="Times New Roman"/>
                <w:sz w:val="24"/>
                <w:szCs w:val="24"/>
              </w:rPr>
              <w:t xml:space="preserve"> водозабора.</w:t>
            </w:r>
          </w:p>
        </w:tc>
      </w:tr>
      <w:tr w:rsidR="00703E8D" w:rsidTr="004E72BB">
        <w:tc>
          <w:tcPr>
            <w:tcW w:w="851" w:type="dxa"/>
            <w:vAlign w:val="center"/>
          </w:tcPr>
          <w:p w:rsidR="00703E8D" w:rsidRPr="009C4374" w:rsidRDefault="008B216B" w:rsidP="008B2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3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C4374" w:rsidRPr="009C43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C43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213" w:type="dxa"/>
          </w:tcPr>
          <w:p w:rsidR="00703E8D" w:rsidRPr="009C4374" w:rsidRDefault="004E72BB" w:rsidP="0032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2BB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автоматизированной системы управления технологическим процессом </w:t>
            </w:r>
            <w:proofErr w:type="spellStart"/>
            <w:r w:rsidRPr="004E72BB">
              <w:rPr>
                <w:rFonts w:ascii="Times New Roman" w:hAnsi="Times New Roman" w:cs="Times New Roman"/>
                <w:sz w:val="24"/>
                <w:szCs w:val="24"/>
              </w:rPr>
              <w:t>Тверецкого</w:t>
            </w:r>
            <w:proofErr w:type="spellEnd"/>
            <w:r w:rsidRPr="004E72BB">
              <w:rPr>
                <w:rFonts w:ascii="Times New Roman" w:hAnsi="Times New Roman" w:cs="Times New Roman"/>
                <w:sz w:val="24"/>
                <w:szCs w:val="24"/>
              </w:rPr>
              <w:t xml:space="preserve"> водозабора.</w:t>
            </w:r>
          </w:p>
        </w:tc>
      </w:tr>
      <w:tr w:rsidR="004E72BB" w:rsidTr="004E72BB">
        <w:tc>
          <w:tcPr>
            <w:tcW w:w="851" w:type="dxa"/>
            <w:vAlign w:val="center"/>
          </w:tcPr>
          <w:p w:rsidR="004E72BB" w:rsidRPr="009C4374" w:rsidRDefault="004E72BB" w:rsidP="008B2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9213" w:type="dxa"/>
          </w:tcPr>
          <w:p w:rsidR="004E72BB" w:rsidRPr="009C4374" w:rsidRDefault="004E72BB" w:rsidP="00321E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72BB"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аварийно-ремонтной машины (АРМ) с пассажирским отсеком (3 шт.) взамен подлежащего списанию</w:t>
            </w:r>
          </w:p>
        </w:tc>
      </w:tr>
      <w:tr w:rsidR="008B216B" w:rsidTr="004E72BB">
        <w:tc>
          <w:tcPr>
            <w:tcW w:w="851" w:type="dxa"/>
            <w:vAlign w:val="center"/>
          </w:tcPr>
          <w:p w:rsidR="008B216B" w:rsidRPr="00250809" w:rsidRDefault="009C4374" w:rsidP="008B21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80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213" w:type="dxa"/>
          </w:tcPr>
          <w:p w:rsidR="008B216B" w:rsidRPr="009C4374" w:rsidRDefault="008B216B" w:rsidP="008B21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74">
              <w:rPr>
                <w:rFonts w:ascii="Times New Roman" w:hAnsi="Times New Roman" w:cs="Times New Roman"/>
                <w:b/>
                <w:sz w:val="24"/>
                <w:szCs w:val="24"/>
              </w:rPr>
              <w:t>Водоотведение</w:t>
            </w:r>
          </w:p>
        </w:tc>
      </w:tr>
      <w:tr w:rsidR="008B216B" w:rsidTr="004E72BB">
        <w:tc>
          <w:tcPr>
            <w:tcW w:w="851" w:type="dxa"/>
            <w:vAlign w:val="center"/>
          </w:tcPr>
          <w:p w:rsidR="008B216B" w:rsidRPr="009C4374" w:rsidRDefault="008B216B" w:rsidP="008B2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3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C4374" w:rsidRPr="009C43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13" w:type="dxa"/>
          </w:tcPr>
          <w:p w:rsidR="008B216B" w:rsidRPr="009C4374" w:rsidRDefault="004E72BB" w:rsidP="008B2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2BB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proofErr w:type="spellStart"/>
            <w:r w:rsidRPr="004E72BB">
              <w:rPr>
                <w:rFonts w:ascii="Times New Roman" w:hAnsi="Times New Roman" w:cs="Times New Roman"/>
                <w:sz w:val="24"/>
                <w:szCs w:val="24"/>
              </w:rPr>
              <w:t>каналопромывочной</w:t>
            </w:r>
            <w:proofErr w:type="spellEnd"/>
            <w:r w:rsidRPr="004E72BB">
              <w:rPr>
                <w:rFonts w:ascii="Times New Roman" w:hAnsi="Times New Roman" w:cs="Times New Roman"/>
                <w:sz w:val="24"/>
                <w:szCs w:val="24"/>
              </w:rPr>
              <w:t xml:space="preserve"> машины ТКМ-920 (2 шт.) взамен подлежащего списанию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216B" w:rsidTr="004E72BB">
        <w:tc>
          <w:tcPr>
            <w:tcW w:w="851" w:type="dxa"/>
            <w:vAlign w:val="center"/>
          </w:tcPr>
          <w:p w:rsidR="008B216B" w:rsidRPr="009C4374" w:rsidRDefault="008B216B" w:rsidP="009C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3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C4374" w:rsidRPr="009C43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C43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213" w:type="dxa"/>
          </w:tcPr>
          <w:p w:rsidR="008B216B" w:rsidRPr="009C4374" w:rsidRDefault="004E72BB" w:rsidP="0032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2BB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proofErr w:type="spellStart"/>
            <w:r w:rsidRPr="004E72BB">
              <w:rPr>
                <w:rFonts w:ascii="Times New Roman" w:hAnsi="Times New Roman" w:cs="Times New Roman"/>
                <w:sz w:val="24"/>
                <w:szCs w:val="24"/>
              </w:rPr>
              <w:t>илососной</w:t>
            </w:r>
            <w:proofErr w:type="spellEnd"/>
            <w:r w:rsidRPr="004E72BB">
              <w:rPr>
                <w:rFonts w:ascii="Times New Roman" w:hAnsi="Times New Roman" w:cs="Times New Roman"/>
                <w:sz w:val="24"/>
                <w:szCs w:val="24"/>
              </w:rPr>
              <w:t xml:space="preserve"> машины ТКМ-620 (1 шт.) взамен подлежащего списанию</w:t>
            </w:r>
          </w:p>
        </w:tc>
      </w:tr>
      <w:tr w:rsidR="00250809" w:rsidTr="004E72BB">
        <w:tc>
          <w:tcPr>
            <w:tcW w:w="851" w:type="dxa"/>
            <w:vAlign w:val="center"/>
          </w:tcPr>
          <w:p w:rsidR="00250809" w:rsidRPr="009C4374" w:rsidRDefault="00250809" w:rsidP="009C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9213" w:type="dxa"/>
          </w:tcPr>
          <w:p w:rsidR="00250809" w:rsidRPr="004E72BB" w:rsidRDefault="00250809" w:rsidP="0032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2BB">
              <w:rPr>
                <w:rFonts w:ascii="Times New Roman" w:hAnsi="Times New Roman"/>
                <w:color w:val="000000"/>
                <w:sz w:val="24"/>
                <w:szCs w:val="24"/>
              </w:rPr>
              <w:t>Внедрение системы автоматического контроля сбросов на ОСК г.Твери (новое строительство)</w:t>
            </w:r>
          </w:p>
        </w:tc>
      </w:tr>
      <w:tr w:rsidR="009C4374" w:rsidTr="004E72BB">
        <w:tc>
          <w:tcPr>
            <w:tcW w:w="851" w:type="dxa"/>
            <w:vAlign w:val="center"/>
          </w:tcPr>
          <w:p w:rsidR="009C4374" w:rsidRPr="009C4374" w:rsidRDefault="00250809" w:rsidP="009C4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9C4374" w:rsidRPr="009C43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3" w:type="dxa"/>
          </w:tcPr>
          <w:p w:rsidR="009C4374" w:rsidRPr="00250809" w:rsidRDefault="00250809" w:rsidP="0025080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Приобретение колесного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эксковатора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Е200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</w:t>
            </w:r>
            <w:r w:rsidRPr="002508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(2 шт.) </w:t>
            </w:r>
            <w:r w:rsidRPr="004E72BB">
              <w:rPr>
                <w:rFonts w:ascii="Times New Roman" w:hAnsi="Times New Roman" w:cs="Times New Roman"/>
                <w:sz w:val="24"/>
                <w:szCs w:val="24"/>
              </w:rPr>
              <w:t>взамен подлежащего списанию</w:t>
            </w:r>
          </w:p>
        </w:tc>
      </w:tr>
    </w:tbl>
    <w:p w:rsidR="00703E8D" w:rsidRPr="00321EB2" w:rsidRDefault="00250809" w:rsidP="002508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sectPr w:rsidR="00703E8D" w:rsidRPr="00321EB2" w:rsidSect="004B1766">
      <w:headerReference w:type="default" r:id="rId6"/>
      <w:pgSz w:w="11906" w:h="16838"/>
      <w:pgMar w:top="1134" w:right="567" w:bottom="1134" w:left="1134" w:header="709" w:footer="709" w:gutter="0"/>
      <w:pgNumType w:fmt="numberInDash"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1E7" w:rsidRDefault="00FC71E7" w:rsidP="004B1766">
      <w:pPr>
        <w:spacing w:after="0" w:line="240" w:lineRule="auto"/>
      </w:pPr>
      <w:r>
        <w:separator/>
      </w:r>
    </w:p>
  </w:endnote>
  <w:endnote w:type="continuationSeparator" w:id="0">
    <w:p w:rsidR="00FC71E7" w:rsidRDefault="00FC71E7" w:rsidP="004B1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1E7" w:rsidRDefault="00FC71E7" w:rsidP="004B1766">
      <w:pPr>
        <w:spacing w:after="0" w:line="240" w:lineRule="auto"/>
      </w:pPr>
      <w:r>
        <w:separator/>
      </w:r>
    </w:p>
  </w:footnote>
  <w:footnote w:type="continuationSeparator" w:id="0">
    <w:p w:rsidR="00FC71E7" w:rsidRDefault="00FC71E7" w:rsidP="004B1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766" w:rsidRDefault="004B1766">
    <w:pPr>
      <w:pStyle w:val="a4"/>
      <w:jc w:val="center"/>
    </w:pPr>
  </w:p>
  <w:p w:rsidR="004B1766" w:rsidRDefault="004B176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B2"/>
    <w:rsid w:val="000B56BA"/>
    <w:rsid w:val="000F1852"/>
    <w:rsid w:val="001065D0"/>
    <w:rsid w:val="00250809"/>
    <w:rsid w:val="00321EB2"/>
    <w:rsid w:val="003D2BBA"/>
    <w:rsid w:val="00403378"/>
    <w:rsid w:val="004B1766"/>
    <w:rsid w:val="004D6CEE"/>
    <w:rsid w:val="004E72BB"/>
    <w:rsid w:val="00553B6E"/>
    <w:rsid w:val="006E66EC"/>
    <w:rsid w:val="00703E8D"/>
    <w:rsid w:val="00781909"/>
    <w:rsid w:val="008B216B"/>
    <w:rsid w:val="008C14E2"/>
    <w:rsid w:val="008D1229"/>
    <w:rsid w:val="009C4374"/>
    <w:rsid w:val="009F26F8"/>
    <w:rsid w:val="00A766B9"/>
    <w:rsid w:val="00C82DEB"/>
    <w:rsid w:val="00CB5526"/>
    <w:rsid w:val="00D522FF"/>
    <w:rsid w:val="00EC0E0F"/>
    <w:rsid w:val="00F017A7"/>
    <w:rsid w:val="00F67212"/>
    <w:rsid w:val="00FC7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BA7D58-12BB-4415-9165-297E2396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E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B1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1766"/>
  </w:style>
  <w:style w:type="paragraph" w:styleId="a6">
    <w:name w:val="footer"/>
    <w:basedOn w:val="a"/>
    <w:link w:val="a7"/>
    <w:uiPriority w:val="99"/>
    <w:unhideWhenUsed/>
    <w:rsid w:val="004B1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1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0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Лизоркин</dc:creator>
  <cp:keywords/>
  <dc:description/>
  <cp:lastModifiedBy>Ким Екатерина Игоревна</cp:lastModifiedBy>
  <cp:revision>3</cp:revision>
  <dcterms:created xsi:type="dcterms:W3CDTF">2026-04-27T14:40:00Z</dcterms:created>
  <dcterms:modified xsi:type="dcterms:W3CDTF">2026-04-27T14:40:00Z</dcterms:modified>
</cp:coreProperties>
</file>